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705E" w:rsidTr="00F0759A">
        <w:tc>
          <w:tcPr>
            <w:tcW w:w="9212" w:type="dxa"/>
            <w:gridSpan w:val="3"/>
          </w:tcPr>
          <w:p w:rsidR="007A705E" w:rsidRPr="007A705E" w:rsidRDefault="007A705E" w:rsidP="007A705E">
            <w:pPr>
              <w:jc w:val="center"/>
              <w:rPr>
                <w:b/>
                <w:color w:val="FF0000"/>
              </w:rPr>
            </w:pPr>
            <w:r w:rsidRPr="007A705E">
              <w:rPr>
                <w:b/>
                <w:color w:val="FF0000"/>
              </w:rPr>
              <w:t>UNE PROGRESSION EN GEOMETRIE AU CYCLE 2</w:t>
            </w:r>
          </w:p>
          <w:p w:rsidR="007A705E" w:rsidRPr="007A705E" w:rsidRDefault="007A705E" w:rsidP="007A705E">
            <w:pPr>
              <w:jc w:val="center"/>
              <w:rPr>
                <w:sz w:val="18"/>
                <w:szCs w:val="18"/>
              </w:rPr>
            </w:pPr>
            <w:r w:rsidRPr="007A705E">
              <w:rPr>
                <w:sz w:val="18"/>
                <w:szCs w:val="18"/>
              </w:rPr>
              <w:t>Ecole Pierre LEFEBVRE – WASQUEHAL</w:t>
            </w:r>
          </w:p>
          <w:p w:rsidR="007A705E" w:rsidRDefault="007A705E" w:rsidP="007A705E">
            <w:pPr>
              <w:jc w:val="center"/>
            </w:pPr>
            <w:r w:rsidRPr="007A705E">
              <w:rPr>
                <w:sz w:val="18"/>
                <w:szCs w:val="18"/>
              </w:rPr>
              <w:t>Mai 2017</w:t>
            </w:r>
          </w:p>
        </w:tc>
      </w:tr>
      <w:tr w:rsidR="007A705E" w:rsidTr="001B244B">
        <w:tc>
          <w:tcPr>
            <w:tcW w:w="9212" w:type="dxa"/>
            <w:gridSpan w:val="3"/>
          </w:tcPr>
          <w:p w:rsidR="007A705E" w:rsidRDefault="007A705E">
            <w:r w:rsidRPr="007A705E">
              <w:rPr>
                <w:b/>
              </w:rPr>
              <w:t>Compétence</w:t>
            </w:r>
            <w:r>
              <w:t xml:space="preserve"> : </w:t>
            </w:r>
            <w:r>
              <w:rPr>
                <w:i/>
              </w:rPr>
              <w:t>r</w:t>
            </w:r>
            <w:r w:rsidRPr="007A705E">
              <w:rPr>
                <w:i/>
              </w:rPr>
              <w:t>econnaître, nommer, décrire et reproduire quelques solides</w:t>
            </w:r>
          </w:p>
        </w:tc>
      </w:tr>
      <w:tr w:rsidR="007C0AB5" w:rsidTr="001B244B">
        <w:tc>
          <w:tcPr>
            <w:tcW w:w="9212" w:type="dxa"/>
            <w:gridSpan w:val="3"/>
          </w:tcPr>
          <w:p w:rsidR="007C0AB5" w:rsidRPr="007C0AB5" w:rsidRDefault="007C0AB5" w:rsidP="007C0AB5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DE L’OBJET USUEL </w:t>
            </w:r>
            <w:r w:rsidRPr="007C0AB5">
              <w:rPr>
                <w:b/>
              </w:rPr>
              <w:t xml:space="preserve"> </w:t>
            </w:r>
            <w:r>
              <w:rPr>
                <w:b/>
              </w:rPr>
              <w:t>AU PATRON</w:t>
            </w:r>
          </w:p>
        </w:tc>
      </w:tr>
      <w:tr w:rsidR="007A705E" w:rsidTr="007A705E">
        <w:tc>
          <w:tcPr>
            <w:tcW w:w="3070" w:type="dxa"/>
          </w:tcPr>
          <w:p w:rsidR="007A705E" w:rsidRDefault="007A705E" w:rsidP="007A705E">
            <w:pPr>
              <w:jc w:val="center"/>
              <w:rPr>
                <w:color w:val="00B050"/>
              </w:rPr>
            </w:pPr>
          </w:p>
          <w:p w:rsidR="007A705E" w:rsidRDefault="007A705E" w:rsidP="007A705E">
            <w:pPr>
              <w:jc w:val="center"/>
              <w:rPr>
                <w:color w:val="00B050"/>
              </w:rPr>
            </w:pPr>
            <w:r w:rsidRPr="007A705E">
              <w:rPr>
                <w:color w:val="00B050"/>
              </w:rPr>
              <w:t>CP</w:t>
            </w:r>
          </w:p>
          <w:p w:rsidR="007A705E" w:rsidRPr="007A705E" w:rsidRDefault="007A705E" w:rsidP="007A705E">
            <w:pPr>
              <w:jc w:val="center"/>
              <w:rPr>
                <w:color w:val="00B050"/>
              </w:rPr>
            </w:pPr>
          </w:p>
          <w:p w:rsidR="007A705E" w:rsidRDefault="007A705E" w:rsidP="007A705E">
            <w:pPr>
              <w:jc w:val="center"/>
              <w:rPr>
                <w:color w:val="00B050"/>
              </w:rPr>
            </w:pPr>
            <w:r w:rsidRPr="007A705E">
              <w:rPr>
                <w:color w:val="00B050"/>
              </w:rPr>
              <w:t>Reconnaître et trier les solides usuels parmi des solides variés</w:t>
            </w:r>
          </w:p>
          <w:p w:rsidR="007A705E" w:rsidRDefault="007A705E" w:rsidP="007A705E">
            <w:pPr>
              <w:jc w:val="center"/>
              <w:rPr>
                <w:color w:val="00B050"/>
              </w:rPr>
            </w:pPr>
          </w:p>
          <w:p w:rsidR="00DA5180" w:rsidRDefault="00DA5180" w:rsidP="007A705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Nommer les principaux solides</w:t>
            </w:r>
          </w:p>
          <w:p w:rsidR="00DA5180" w:rsidRDefault="00DA5180" w:rsidP="007A705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(cube, pavé, boule, pyramide, cylindre…)</w:t>
            </w:r>
          </w:p>
          <w:p w:rsidR="00100419" w:rsidRDefault="00100419" w:rsidP="007A705E">
            <w:pPr>
              <w:jc w:val="center"/>
              <w:rPr>
                <w:color w:val="00B050"/>
              </w:rPr>
            </w:pPr>
          </w:p>
          <w:p w:rsidR="00100419" w:rsidRDefault="00100419" w:rsidP="007A705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Reconnaître et nommer des formes géométriques simples (carré, rectangle, triangle, cercle)</w:t>
            </w:r>
          </w:p>
          <w:p w:rsidR="00DA5180" w:rsidRPr="007A705E" w:rsidRDefault="00DA5180" w:rsidP="007A705E">
            <w:pPr>
              <w:jc w:val="center"/>
              <w:rPr>
                <w:color w:val="00B050"/>
              </w:rPr>
            </w:pPr>
          </w:p>
          <w:p w:rsidR="00DA5180" w:rsidRDefault="00DA5180" w:rsidP="00FC4E87">
            <w:pPr>
              <w:jc w:val="center"/>
            </w:pPr>
          </w:p>
        </w:tc>
        <w:tc>
          <w:tcPr>
            <w:tcW w:w="3071" w:type="dxa"/>
          </w:tcPr>
          <w:p w:rsidR="007A705E" w:rsidRDefault="007A705E" w:rsidP="007A705E">
            <w:pPr>
              <w:jc w:val="center"/>
            </w:pPr>
          </w:p>
          <w:p w:rsidR="007A705E" w:rsidRPr="00DA5180" w:rsidRDefault="007A705E" w:rsidP="007A705E">
            <w:pPr>
              <w:jc w:val="center"/>
              <w:rPr>
                <w:color w:val="C0504D" w:themeColor="accent2"/>
              </w:rPr>
            </w:pPr>
            <w:r w:rsidRPr="00DA5180">
              <w:rPr>
                <w:color w:val="C0504D" w:themeColor="accent2"/>
              </w:rPr>
              <w:t>CE1</w:t>
            </w:r>
          </w:p>
          <w:p w:rsidR="007A705E" w:rsidRPr="00DA5180" w:rsidRDefault="007A705E" w:rsidP="007A705E">
            <w:pPr>
              <w:jc w:val="center"/>
              <w:rPr>
                <w:color w:val="C0504D" w:themeColor="accent2"/>
              </w:rPr>
            </w:pPr>
          </w:p>
          <w:p w:rsidR="007A705E" w:rsidRDefault="007A705E" w:rsidP="007A705E">
            <w:pPr>
              <w:jc w:val="center"/>
              <w:rPr>
                <w:color w:val="C0504D" w:themeColor="accent2"/>
              </w:rPr>
            </w:pPr>
            <w:r w:rsidRPr="00DA5180">
              <w:rPr>
                <w:color w:val="C0504D" w:themeColor="accent2"/>
              </w:rPr>
              <w:t>Reconnaître et trier les solides usuels parmi des solides variés</w:t>
            </w:r>
          </w:p>
          <w:p w:rsidR="00DA5180" w:rsidRDefault="00DA5180" w:rsidP="007A705E">
            <w:pPr>
              <w:jc w:val="center"/>
              <w:rPr>
                <w:color w:val="C0504D" w:themeColor="accent2"/>
              </w:rPr>
            </w:pPr>
          </w:p>
          <w:p w:rsidR="00DA5180" w:rsidRDefault="00DA5180" w:rsidP="007A705E">
            <w:pPr>
              <w:jc w:val="center"/>
              <w:rPr>
                <w:color w:val="C0504D" w:themeColor="accent2"/>
              </w:rPr>
            </w:pPr>
            <w:r w:rsidRPr="00DA5180">
              <w:rPr>
                <w:color w:val="C0504D" w:themeColor="accent2"/>
              </w:rPr>
              <w:t>Décrire et comparer des solides en utilisant le vocabulaire approprié (cube, face…)</w:t>
            </w:r>
            <w:r>
              <w:rPr>
                <w:color w:val="C0504D" w:themeColor="accent2"/>
              </w:rPr>
              <w:t xml:space="preserve"> </w:t>
            </w:r>
          </w:p>
          <w:p w:rsidR="00DA5180" w:rsidRDefault="00DA5180" w:rsidP="007A705E">
            <w:pPr>
              <w:jc w:val="center"/>
              <w:rPr>
                <w:color w:val="C0504D" w:themeColor="accent2"/>
              </w:rPr>
            </w:pPr>
            <w:r w:rsidRPr="00DA5180">
              <w:rPr>
                <w:color w:val="C0504D" w:themeColor="accent2"/>
              </w:rPr>
              <w:t>vu au CP</w:t>
            </w:r>
          </w:p>
          <w:p w:rsidR="007C0AB5" w:rsidRDefault="007C0AB5" w:rsidP="007A705E">
            <w:pPr>
              <w:jc w:val="center"/>
              <w:rPr>
                <w:color w:val="C0504D" w:themeColor="accent2"/>
              </w:rPr>
            </w:pPr>
          </w:p>
          <w:p w:rsidR="007C0AB5" w:rsidRDefault="007C0AB5" w:rsidP="007A705E">
            <w:pPr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Aborder la notion de patron</w:t>
            </w:r>
          </w:p>
          <w:p w:rsidR="00100419" w:rsidRDefault="00100419" w:rsidP="007A705E">
            <w:pPr>
              <w:jc w:val="center"/>
              <w:rPr>
                <w:color w:val="C0504D" w:themeColor="accent2"/>
              </w:rPr>
            </w:pPr>
          </w:p>
          <w:p w:rsidR="00100419" w:rsidRPr="00DA5180" w:rsidRDefault="00100419" w:rsidP="007A705E">
            <w:pPr>
              <w:jc w:val="center"/>
              <w:rPr>
                <w:color w:val="C0504D" w:themeColor="accent2"/>
              </w:rPr>
            </w:pPr>
            <w:r>
              <w:rPr>
                <w:color w:val="C0504D" w:themeColor="accent2"/>
              </w:rPr>
              <w:t>Manipulation d’instruments géométriques</w:t>
            </w:r>
          </w:p>
          <w:p w:rsidR="007A705E" w:rsidRDefault="007A705E" w:rsidP="007A705E">
            <w:pPr>
              <w:jc w:val="center"/>
            </w:pPr>
          </w:p>
        </w:tc>
        <w:tc>
          <w:tcPr>
            <w:tcW w:w="3071" w:type="dxa"/>
          </w:tcPr>
          <w:p w:rsidR="00DA5180" w:rsidRPr="00460170" w:rsidRDefault="00DA5180" w:rsidP="007A705E">
            <w:pPr>
              <w:jc w:val="center"/>
              <w:rPr>
                <w:color w:val="0070C0"/>
              </w:rPr>
            </w:pPr>
          </w:p>
          <w:p w:rsidR="007A705E" w:rsidRPr="00460170" w:rsidRDefault="007A705E" w:rsidP="007A705E">
            <w:pPr>
              <w:jc w:val="center"/>
              <w:rPr>
                <w:color w:val="0070C0"/>
              </w:rPr>
            </w:pPr>
            <w:r w:rsidRPr="00460170">
              <w:rPr>
                <w:color w:val="0070C0"/>
              </w:rPr>
              <w:t>CE2</w:t>
            </w:r>
          </w:p>
          <w:p w:rsidR="00DA5180" w:rsidRPr="00460170" w:rsidRDefault="00DA5180" w:rsidP="007A705E">
            <w:pPr>
              <w:jc w:val="center"/>
              <w:rPr>
                <w:color w:val="0070C0"/>
              </w:rPr>
            </w:pPr>
          </w:p>
          <w:p w:rsidR="00DA5180" w:rsidRPr="00460170" w:rsidRDefault="00DA5180" w:rsidP="00DA5180">
            <w:pPr>
              <w:jc w:val="center"/>
              <w:rPr>
                <w:color w:val="0070C0"/>
              </w:rPr>
            </w:pPr>
            <w:r w:rsidRPr="00460170">
              <w:rPr>
                <w:color w:val="0070C0"/>
              </w:rPr>
              <w:t>Décrire et comparer des solides en maîtrisant le vocabulaire approprié</w:t>
            </w:r>
          </w:p>
          <w:p w:rsidR="00DA5180" w:rsidRPr="00460170" w:rsidRDefault="00DA5180" w:rsidP="00DA5180">
            <w:pPr>
              <w:jc w:val="center"/>
              <w:rPr>
                <w:color w:val="0070C0"/>
              </w:rPr>
            </w:pPr>
          </w:p>
          <w:p w:rsidR="00DA5180" w:rsidRPr="00460170" w:rsidRDefault="00DA5180" w:rsidP="00DA5180">
            <w:pPr>
              <w:jc w:val="center"/>
              <w:rPr>
                <w:color w:val="0070C0"/>
              </w:rPr>
            </w:pPr>
            <w:r w:rsidRPr="00460170">
              <w:rPr>
                <w:color w:val="0070C0"/>
              </w:rPr>
              <w:t>Fabriquer un cube</w:t>
            </w:r>
            <w:r w:rsidR="007C0AB5" w:rsidRPr="00460170">
              <w:rPr>
                <w:color w:val="0070C0"/>
              </w:rPr>
              <w:t>, un pavé droit</w:t>
            </w:r>
            <w:r w:rsidRPr="00460170">
              <w:rPr>
                <w:color w:val="0070C0"/>
              </w:rPr>
              <w:t xml:space="preserve"> à partir d’un patron fourni</w:t>
            </w:r>
          </w:p>
          <w:p w:rsidR="007C0AB5" w:rsidRPr="00460170" w:rsidRDefault="007C0AB5" w:rsidP="00DA5180">
            <w:pPr>
              <w:jc w:val="center"/>
              <w:rPr>
                <w:color w:val="0070C0"/>
              </w:rPr>
            </w:pPr>
          </w:p>
          <w:p w:rsidR="007C0AB5" w:rsidRPr="00460170" w:rsidRDefault="007C0AB5" w:rsidP="00DA5180">
            <w:pPr>
              <w:jc w:val="center"/>
              <w:rPr>
                <w:color w:val="0070C0"/>
              </w:rPr>
            </w:pPr>
            <w:r w:rsidRPr="00460170">
              <w:rPr>
                <w:color w:val="0070C0"/>
              </w:rPr>
              <w:t>Fabriquer le patron des solides simples (cubes, pavés) en utilisant des instruments adaptés</w:t>
            </w:r>
          </w:p>
          <w:p w:rsidR="00100419" w:rsidRPr="00460170" w:rsidRDefault="00100419" w:rsidP="00DA5180">
            <w:pPr>
              <w:jc w:val="center"/>
              <w:rPr>
                <w:color w:val="0070C0"/>
              </w:rPr>
            </w:pPr>
          </w:p>
          <w:p w:rsidR="00100419" w:rsidRPr="00460170" w:rsidRDefault="00100419" w:rsidP="00DA5180">
            <w:pPr>
              <w:jc w:val="center"/>
              <w:rPr>
                <w:color w:val="0070C0"/>
              </w:rPr>
            </w:pPr>
            <w:r w:rsidRPr="00460170">
              <w:rPr>
                <w:color w:val="0070C0"/>
              </w:rPr>
              <w:t>Manipulation d’instruments géométriques</w:t>
            </w:r>
          </w:p>
          <w:p w:rsidR="00C654EA" w:rsidRPr="00460170" w:rsidRDefault="00C654EA" w:rsidP="00DA5180">
            <w:pPr>
              <w:jc w:val="center"/>
              <w:rPr>
                <w:color w:val="0070C0"/>
              </w:rPr>
            </w:pPr>
          </w:p>
        </w:tc>
      </w:tr>
      <w:tr w:rsidR="007A705E" w:rsidTr="007A705E">
        <w:tc>
          <w:tcPr>
            <w:tcW w:w="3070" w:type="dxa"/>
          </w:tcPr>
          <w:p w:rsidR="007A705E" w:rsidRPr="00FC4E87" w:rsidRDefault="007C0AB5" w:rsidP="007C0AB5">
            <w:pPr>
              <w:rPr>
                <w:color w:val="00B050"/>
              </w:rPr>
            </w:pPr>
            <w:r w:rsidRPr="00FC4E87">
              <w:rPr>
                <w:noProof/>
                <w:color w:val="00B05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19FD7" wp14:editId="46CDE9C6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221615</wp:posOffset>
                      </wp:positionV>
                      <wp:extent cx="136525" cy="82550"/>
                      <wp:effectExtent l="0" t="19050" r="34925" b="3175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825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58.45pt;margin-top:17.45pt;width:10.75pt;height: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" adj="15070" fillcolor="#4f81bd" strokecolor="#385d8a" strokeweight="2pt"/>
                  </w:pict>
                </mc:Fallback>
              </mc:AlternateContent>
            </w:r>
            <w:r w:rsidRPr="00FC4E87">
              <w:rPr>
                <w:noProof/>
                <w:color w:val="00B05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E35B5" wp14:editId="3EAF465B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44450</wp:posOffset>
                      </wp:positionV>
                      <wp:extent cx="136525" cy="82550"/>
                      <wp:effectExtent l="0" t="19050" r="34925" b="3175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825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2" o:spid="_x0000_s1026" type="#_x0000_t13" style="position:absolute;margin-left:103.8pt;margin-top:3.5pt;width:10.75pt;height: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" adj="15070" fillcolor="#4f81bd" strokecolor="#385d8a" strokeweight="2pt"/>
                  </w:pict>
                </mc:Fallback>
              </mc:AlternateContent>
            </w:r>
            <w:r w:rsidRPr="00FC4E87">
              <w:rPr>
                <w:noProof/>
                <w:color w:val="00B05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AF696" wp14:editId="3C42B70D">
                      <wp:simplePos x="0" y="0"/>
                      <wp:positionH relativeFrom="column">
                        <wp:posOffset>691499</wp:posOffset>
                      </wp:positionH>
                      <wp:positionV relativeFrom="paragraph">
                        <wp:posOffset>40706</wp:posOffset>
                      </wp:positionV>
                      <wp:extent cx="136566" cy="83127"/>
                      <wp:effectExtent l="0" t="19050" r="34925" b="3175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" cy="8312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1" o:spid="_x0000_s1026" type="#_x0000_t13" style="position:absolute;margin-left:54.45pt;margin-top:3.2pt;width:10.75pt;height: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" adj="15026" fillcolor="#4f81bd [3204]" strokecolor="#243f60 [1604]" strokeweight="2pt"/>
                  </w:pict>
                </mc:Fallback>
              </mc:AlternateContent>
            </w:r>
            <w:r w:rsidRPr="00FC4E87">
              <w:rPr>
                <w:color w:val="00B050"/>
              </w:rPr>
              <w:t>objet usuel     -  solide  empreintes          formes géo</w:t>
            </w:r>
          </w:p>
        </w:tc>
        <w:tc>
          <w:tcPr>
            <w:tcW w:w="3071" w:type="dxa"/>
          </w:tcPr>
          <w:p w:rsidR="007A705E" w:rsidRPr="00C654EA" w:rsidRDefault="00FC4E87" w:rsidP="00FC4E87">
            <w:pPr>
              <w:rPr>
                <w:color w:val="C0504D" w:themeColor="accent2"/>
              </w:rPr>
            </w:pPr>
            <w:r w:rsidRPr="00C654EA">
              <w:rPr>
                <w:noProof/>
                <w:color w:val="C0504D" w:themeColor="accent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755067" wp14:editId="3D9A61B9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42215</wp:posOffset>
                      </wp:positionV>
                      <wp:extent cx="136525" cy="82550"/>
                      <wp:effectExtent l="0" t="19050" r="34925" b="3175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825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6" o:spid="_x0000_s1026" type="#_x0000_t13" style="position:absolute;margin-left:53.9pt;margin-top:3.3pt;width:10.75pt;height: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" adj="15070" fillcolor="#4f81bd" strokecolor="#385d8a" strokeweight="2pt"/>
                  </w:pict>
                </mc:Fallback>
              </mc:AlternateContent>
            </w:r>
            <w:r w:rsidRPr="00C654EA">
              <w:rPr>
                <w:color w:val="C0504D" w:themeColor="accent2"/>
              </w:rPr>
              <w:t xml:space="preserve"> forme géo          notion de patron</w:t>
            </w:r>
          </w:p>
        </w:tc>
        <w:tc>
          <w:tcPr>
            <w:tcW w:w="3071" w:type="dxa"/>
          </w:tcPr>
          <w:p w:rsidR="007A705E" w:rsidRPr="00460170" w:rsidRDefault="00C654EA" w:rsidP="00C654EA">
            <w:pPr>
              <w:rPr>
                <w:color w:val="0070C0"/>
              </w:rPr>
            </w:pPr>
            <w:r w:rsidRPr="00460170">
              <w:rPr>
                <w:noProof/>
                <w:color w:val="0070C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A3DC08" wp14:editId="373D1957">
                      <wp:simplePos x="0" y="0"/>
                      <wp:positionH relativeFrom="column">
                        <wp:posOffset>391474</wp:posOffset>
                      </wp:positionH>
                      <wp:positionV relativeFrom="paragraph">
                        <wp:posOffset>46990</wp:posOffset>
                      </wp:positionV>
                      <wp:extent cx="136525" cy="82550"/>
                      <wp:effectExtent l="0" t="19050" r="34925" b="31750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" cy="825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7" o:spid="_x0000_s1026" type="#_x0000_t13" style="position:absolute;margin-left:30.8pt;margin-top:3.7pt;width:10.75pt;height: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" adj="15070" fillcolor="#4f81bd" strokecolor="#385d8a" strokeweight="2pt"/>
                  </w:pict>
                </mc:Fallback>
              </mc:AlternateContent>
            </w:r>
            <w:r w:rsidRPr="00460170">
              <w:rPr>
                <w:color w:val="0070C0"/>
              </w:rPr>
              <w:t xml:space="preserve">solide        patron </w:t>
            </w:r>
          </w:p>
        </w:tc>
      </w:tr>
      <w:tr w:rsidR="008C13C5" w:rsidTr="007A705E">
        <w:tc>
          <w:tcPr>
            <w:tcW w:w="3070" w:type="dxa"/>
          </w:tcPr>
          <w:p w:rsidR="00FC4E87" w:rsidRDefault="00FC4E87" w:rsidP="008C13C5">
            <w:pPr>
              <w:rPr>
                <w:noProof/>
                <w:color w:val="00B050"/>
                <w:lang w:eastAsia="fr-FR"/>
              </w:rPr>
            </w:pPr>
          </w:p>
          <w:p w:rsidR="004158E0" w:rsidRPr="004158E0" w:rsidRDefault="008C13C5" w:rsidP="008C13C5">
            <w:pPr>
              <w:rPr>
                <w:noProof/>
                <w:color w:val="00B050"/>
                <w:u w:val="single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 xml:space="preserve">- </w:t>
            </w:r>
            <w:r w:rsidR="004158E0" w:rsidRPr="004158E0">
              <w:rPr>
                <w:noProof/>
                <w:color w:val="00B050"/>
                <w:u w:val="single"/>
                <w:lang w:eastAsia="fr-FR"/>
              </w:rPr>
              <w:t xml:space="preserve">activités : </w:t>
            </w:r>
          </w:p>
          <w:p w:rsidR="008C13C5" w:rsidRPr="00FC4E87" w:rsidRDefault="008C13C5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>ramener des objets usuels de différentes tailles (dé, cube, boîte à chaussures, boîte de conserve, ballon, plots, cones de glace, sachet de thé…)</w:t>
            </w:r>
          </w:p>
          <w:p w:rsidR="008C13C5" w:rsidRPr="00FC4E87" w:rsidRDefault="008C13C5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>- les trier selon leur forme</w:t>
            </w:r>
          </w:p>
          <w:p w:rsidR="008C13C5" w:rsidRPr="00FC4E87" w:rsidRDefault="008C13C5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>- en chercher d’autres de tailles très différentes (planètes…</w:t>
            </w:r>
            <w:r w:rsidR="00C654EA">
              <w:rPr>
                <w:noProof/>
                <w:color w:val="00B050"/>
                <w:lang w:eastAsia="fr-FR"/>
              </w:rPr>
              <w:t>)</w:t>
            </w:r>
          </w:p>
          <w:p w:rsidR="008C13C5" w:rsidRPr="00FC4E87" w:rsidRDefault="008C13C5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>- présenter les solides en bois, les nommer</w:t>
            </w:r>
          </w:p>
          <w:p w:rsidR="008C13C5" w:rsidRPr="00FC4E87" w:rsidRDefault="008C13C5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>- associer les objets et les solides correspondants</w:t>
            </w:r>
          </w:p>
          <w:p w:rsidR="008C13C5" w:rsidRPr="00FC4E87" w:rsidRDefault="008C13C5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 xml:space="preserve">- ces solides peuvent laisser leur empreinte (dans la peinture, la pâte à modeler ou par tracage des contours  sur une feuille) </w:t>
            </w:r>
          </w:p>
          <w:p w:rsidR="00FC4E87" w:rsidRPr="00FC4E87" w:rsidRDefault="008C13C5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>- nommer ces empreintes (carré, rectangle</w:t>
            </w:r>
            <w:r w:rsidR="00C654EA">
              <w:rPr>
                <w:noProof/>
                <w:color w:val="00B050"/>
                <w:lang w:eastAsia="fr-FR"/>
              </w:rPr>
              <w:t>, triangle</w:t>
            </w:r>
            <w:r w:rsidRPr="00FC4E87">
              <w:rPr>
                <w:noProof/>
                <w:color w:val="00B050"/>
                <w:lang w:eastAsia="fr-FR"/>
              </w:rPr>
              <w:t xml:space="preserve">) </w:t>
            </w:r>
          </w:p>
          <w:p w:rsidR="008C13C5" w:rsidRPr="00FC4E87" w:rsidRDefault="00FC4E87" w:rsidP="008C13C5">
            <w:pPr>
              <w:rPr>
                <w:noProof/>
                <w:color w:val="00B050"/>
                <w:lang w:eastAsia="fr-FR"/>
              </w:rPr>
            </w:pPr>
            <w:r w:rsidRPr="00FC4E87">
              <w:rPr>
                <w:noProof/>
                <w:color w:val="00B050"/>
                <w:lang w:eastAsia="fr-FR"/>
              </w:rPr>
              <w:t xml:space="preserve">- </w:t>
            </w:r>
            <w:r w:rsidR="008C13C5" w:rsidRPr="00FC4E87">
              <w:rPr>
                <w:noProof/>
                <w:color w:val="00B050"/>
                <w:lang w:eastAsia="fr-FR"/>
              </w:rPr>
              <w:t>les décrire</w:t>
            </w:r>
            <w:r w:rsidR="00C654EA">
              <w:rPr>
                <w:noProof/>
                <w:color w:val="00B050"/>
                <w:lang w:eastAsia="fr-FR"/>
              </w:rPr>
              <w:t xml:space="preserve"> en utilisant un vocabulaire spécifique (côté, sommet)</w:t>
            </w:r>
          </w:p>
        </w:tc>
        <w:tc>
          <w:tcPr>
            <w:tcW w:w="3071" w:type="dxa"/>
          </w:tcPr>
          <w:p w:rsidR="008C13C5" w:rsidRPr="00C654EA" w:rsidRDefault="008C13C5" w:rsidP="00FC4E87">
            <w:pPr>
              <w:rPr>
                <w:color w:val="C0504D" w:themeColor="accent2"/>
              </w:rPr>
            </w:pPr>
          </w:p>
          <w:p w:rsidR="00100419" w:rsidRPr="00C654EA" w:rsidRDefault="00FC4E87" w:rsidP="00FC4E87">
            <w:pPr>
              <w:rPr>
                <w:color w:val="C0504D" w:themeColor="accent2"/>
              </w:rPr>
            </w:pPr>
            <w:r w:rsidRPr="00C654EA">
              <w:rPr>
                <w:color w:val="C0504D" w:themeColor="accent2"/>
              </w:rPr>
              <w:t xml:space="preserve">- </w:t>
            </w:r>
            <w:r w:rsidRPr="00C654EA">
              <w:rPr>
                <w:color w:val="C0504D" w:themeColor="accent2"/>
                <w:u w:val="single"/>
              </w:rPr>
              <w:t>activité</w:t>
            </w:r>
            <w:r w:rsidR="004158E0">
              <w:rPr>
                <w:color w:val="C0504D" w:themeColor="accent2"/>
                <w:u w:val="single"/>
              </w:rPr>
              <w:t>s</w:t>
            </w:r>
            <w:r w:rsidRPr="00C654EA">
              <w:rPr>
                <w:color w:val="C0504D" w:themeColor="accent2"/>
              </w:rPr>
              <w:t xml:space="preserve"> : </w:t>
            </w:r>
          </w:p>
          <w:p w:rsidR="00FC4E87" w:rsidRPr="00C654EA" w:rsidRDefault="00FC4E87" w:rsidP="00FC4E87">
            <w:pPr>
              <w:rPr>
                <w:color w:val="C0504D" w:themeColor="accent2"/>
              </w:rPr>
            </w:pPr>
            <w:r w:rsidRPr="00C654EA">
              <w:rPr>
                <w:color w:val="C0504D" w:themeColor="accent2"/>
              </w:rPr>
              <w:t>fabriquer une boîte, un cube avec du matériel à disposition</w:t>
            </w:r>
          </w:p>
          <w:p w:rsidR="00100419" w:rsidRDefault="00100419" w:rsidP="00FC4E87">
            <w:pPr>
              <w:rPr>
                <w:color w:val="C0504D" w:themeColor="accent2"/>
              </w:rPr>
            </w:pPr>
            <w:r w:rsidRPr="00C654EA">
              <w:rPr>
                <w:color w:val="C0504D" w:themeColor="accent2"/>
              </w:rPr>
              <w:t>(crayon, papier, carton, ciseaux, colle, scotch, cubes et pavés)</w:t>
            </w:r>
          </w:p>
          <w:p w:rsidR="004158E0" w:rsidRPr="00C654EA" w:rsidRDefault="004158E0" w:rsidP="00FC4E87">
            <w:pPr>
              <w:rPr>
                <w:color w:val="C0504D" w:themeColor="accent2"/>
              </w:rPr>
            </w:pPr>
          </w:p>
          <w:p w:rsidR="00FC4E87" w:rsidRDefault="00FC4E87" w:rsidP="00FC4E87">
            <w:pPr>
              <w:rPr>
                <w:color w:val="C0504D" w:themeColor="accent2"/>
              </w:rPr>
            </w:pPr>
            <w:r w:rsidRPr="00C654EA">
              <w:rPr>
                <w:color w:val="C0504D" w:themeColor="accent2"/>
              </w:rPr>
              <w:t>- ouvrir une boîte et découvrir la notion de patron</w:t>
            </w:r>
            <w:r w:rsidR="00C654EA">
              <w:rPr>
                <w:color w:val="C0504D" w:themeColor="accent2"/>
              </w:rPr>
              <w:t xml:space="preserve"> si l’idée n’a pas émergé lors des recherches</w:t>
            </w:r>
          </w:p>
          <w:p w:rsidR="004158E0" w:rsidRPr="00C654EA" w:rsidRDefault="004158E0" w:rsidP="00FC4E87">
            <w:pPr>
              <w:rPr>
                <w:color w:val="C0504D" w:themeColor="accent2"/>
              </w:rPr>
            </w:pPr>
          </w:p>
          <w:p w:rsidR="00FC4E87" w:rsidRDefault="00FC4E87" w:rsidP="00FC4E87">
            <w:pPr>
              <w:rPr>
                <w:color w:val="C0504D" w:themeColor="accent2"/>
              </w:rPr>
            </w:pPr>
            <w:r w:rsidRPr="00C654EA">
              <w:rPr>
                <w:color w:val="C0504D" w:themeColor="accent2"/>
              </w:rPr>
              <w:t xml:space="preserve">- </w:t>
            </w:r>
            <w:r w:rsidR="004D5FCE" w:rsidRPr="00C654EA">
              <w:rPr>
                <w:color w:val="C0504D" w:themeColor="accent2"/>
              </w:rPr>
              <w:t>associer différents patrons de cubes et de pavés aux solides correspondants</w:t>
            </w:r>
          </w:p>
          <w:p w:rsidR="004158E0" w:rsidRPr="00C654EA" w:rsidRDefault="004158E0" w:rsidP="00FC4E87">
            <w:pPr>
              <w:rPr>
                <w:color w:val="C0504D" w:themeColor="accent2"/>
              </w:rPr>
            </w:pPr>
          </w:p>
          <w:p w:rsidR="00100419" w:rsidRPr="00C654EA" w:rsidRDefault="00100419" w:rsidP="00FC4E87">
            <w:pPr>
              <w:rPr>
                <w:color w:val="C0504D" w:themeColor="accent2"/>
              </w:rPr>
            </w:pPr>
            <w:r w:rsidRPr="00C654EA">
              <w:rPr>
                <w:color w:val="C0504D" w:themeColor="accent2"/>
              </w:rPr>
              <w:t>- introduire le vocabulaire spécifique et nécessaire à la description de ces solides (face, arête, sommet)</w:t>
            </w:r>
          </w:p>
          <w:p w:rsidR="004D5FCE" w:rsidRPr="00C654EA" w:rsidRDefault="004D5FCE" w:rsidP="00FC4E87">
            <w:pPr>
              <w:rPr>
                <w:color w:val="C0504D" w:themeColor="accent2"/>
              </w:rPr>
            </w:pPr>
          </w:p>
          <w:p w:rsidR="004D5FCE" w:rsidRPr="00C654EA" w:rsidRDefault="00100419" w:rsidP="00100419">
            <w:pPr>
              <w:rPr>
                <w:color w:val="C0504D" w:themeColor="accent2"/>
              </w:rPr>
            </w:pPr>
            <w:r w:rsidRPr="00C654EA">
              <w:rPr>
                <w:color w:val="C0504D" w:themeColor="accent2"/>
              </w:rPr>
              <w:t xml:space="preserve">- </w:t>
            </w:r>
            <w:r w:rsidR="004158E0">
              <w:rPr>
                <w:color w:val="C0504D" w:themeColor="accent2"/>
              </w:rPr>
              <w:t>r</w:t>
            </w:r>
            <w:r w:rsidR="004D5FCE" w:rsidRPr="00C654EA">
              <w:rPr>
                <w:color w:val="C0504D" w:themeColor="accent2"/>
              </w:rPr>
              <w:t>evenir si nécessaire</w:t>
            </w:r>
            <w:r w:rsidRPr="00C654EA">
              <w:rPr>
                <w:color w:val="C0504D" w:themeColor="accent2"/>
              </w:rPr>
              <w:t xml:space="preserve"> sur des activités </w:t>
            </w:r>
            <w:r w:rsidR="00C654EA">
              <w:rPr>
                <w:color w:val="C0504D" w:themeColor="accent2"/>
              </w:rPr>
              <w:t xml:space="preserve">et notions </w:t>
            </w:r>
            <w:r w:rsidRPr="00C654EA">
              <w:rPr>
                <w:color w:val="C0504D" w:themeColor="accent2"/>
              </w:rPr>
              <w:t>vues au CP</w:t>
            </w:r>
          </w:p>
        </w:tc>
        <w:tc>
          <w:tcPr>
            <w:tcW w:w="3071" w:type="dxa"/>
          </w:tcPr>
          <w:p w:rsidR="008C13C5" w:rsidRPr="00460170" w:rsidRDefault="008C13C5" w:rsidP="007A705E">
            <w:pPr>
              <w:jc w:val="center"/>
              <w:rPr>
                <w:color w:val="0070C0"/>
              </w:rPr>
            </w:pPr>
          </w:p>
          <w:p w:rsidR="004158E0" w:rsidRPr="00460170" w:rsidRDefault="00C654EA" w:rsidP="00C654EA">
            <w:pPr>
              <w:rPr>
                <w:color w:val="0070C0"/>
              </w:rPr>
            </w:pPr>
            <w:r w:rsidRPr="00460170">
              <w:rPr>
                <w:color w:val="0070C0"/>
              </w:rPr>
              <w:t xml:space="preserve">- </w:t>
            </w:r>
            <w:r w:rsidR="004158E0" w:rsidRPr="00460170">
              <w:rPr>
                <w:color w:val="0070C0"/>
                <w:u w:val="single"/>
              </w:rPr>
              <w:t>activités </w:t>
            </w:r>
            <w:r w:rsidR="004158E0" w:rsidRPr="00460170">
              <w:rPr>
                <w:color w:val="0070C0"/>
              </w:rPr>
              <w:t>:</w:t>
            </w:r>
          </w:p>
          <w:p w:rsidR="00CF61B4" w:rsidRPr="00460170" w:rsidRDefault="00CF61B4" w:rsidP="00C654EA">
            <w:pPr>
              <w:rPr>
                <w:color w:val="0070C0"/>
                <w:u w:val="single"/>
              </w:rPr>
            </w:pPr>
          </w:p>
          <w:p w:rsidR="004158E0" w:rsidRPr="00460170" w:rsidRDefault="00C654EA" w:rsidP="004158E0">
            <w:pPr>
              <w:rPr>
                <w:color w:val="0070C0"/>
              </w:rPr>
            </w:pPr>
            <w:r w:rsidRPr="00460170">
              <w:rPr>
                <w:color w:val="0070C0"/>
              </w:rPr>
              <w:t>fabriquer des patrons de cubes et de pavés droits en utilisant des instruments appropriés</w:t>
            </w:r>
          </w:p>
          <w:p w:rsidR="004158E0" w:rsidRPr="00460170" w:rsidRDefault="004158E0" w:rsidP="004158E0">
            <w:pPr>
              <w:rPr>
                <w:color w:val="0070C0"/>
              </w:rPr>
            </w:pPr>
          </w:p>
          <w:p w:rsidR="004158E0" w:rsidRPr="00460170" w:rsidRDefault="004158E0" w:rsidP="004158E0">
            <w:pPr>
              <w:rPr>
                <w:color w:val="0070C0"/>
              </w:rPr>
            </w:pPr>
            <w:r w:rsidRPr="00460170">
              <w:rPr>
                <w:color w:val="0070C0"/>
              </w:rPr>
              <w:t>- revoir les notions vues précédemment à propos des sol</w:t>
            </w:r>
            <w:r w:rsidR="00460170">
              <w:rPr>
                <w:color w:val="0070C0"/>
              </w:rPr>
              <w:t xml:space="preserve">ides et des formes géométriques </w:t>
            </w:r>
            <w:r w:rsidRPr="00460170">
              <w:rPr>
                <w:color w:val="0070C0"/>
              </w:rPr>
              <w:t>simples</w:t>
            </w:r>
          </w:p>
          <w:p w:rsidR="004158E0" w:rsidRPr="00460170" w:rsidRDefault="004158E0" w:rsidP="004158E0">
            <w:pPr>
              <w:rPr>
                <w:color w:val="0070C0"/>
              </w:rPr>
            </w:pPr>
          </w:p>
          <w:p w:rsidR="004158E0" w:rsidRPr="00460170" w:rsidRDefault="004158E0" w:rsidP="004158E0">
            <w:pPr>
              <w:rPr>
                <w:color w:val="0070C0"/>
              </w:rPr>
            </w:pPr>
            <w:r w:rsidRPr="00460170">
              <w:rPr>
                <w:color w:val="0070C0"/>
              </w:rPr>
              <w:t>- maîtriser le vocabulaire spécifique nécessaire à leur description</w:t>
            </w:r>
          </w:p>
          <w:p w:rsidR="00C654EA" w:rsidRPr="00460170" w:rsidRDefault="00C654EA" w:rsidP="00C654EA">
            <w:pPr>
              <w:rPr>
                <w:color w:val="0070C0"/>
              </w:rPr>
            </w:pPr>
          </w:p>
        </w:tc>
      </w:tr>
      <w:tr w:rsidR="00B21F7C" w:rsidTr="002A2A76">
        <w:tc>
          <w:tcPr>
            <w:tcW w:w="9212" w:type="dxa"/>
            <w:gridSpan w:val="3"/>
          </w:tcPr>
          <w:p w:rsidR="00B21F7C" w:rsidRPr="00460170" w:rsidRDefault="00B21F7C" w:rsidP="00B21F7C">
            <w:pPr>
              <w:rPr>
                <w:color w:val="0070C0"/>
              </w:rPr>
            </w:pPr>
            <w:r w:rsidRPr="00B21F7C">
              <w:rPr>
                <w:u w:val="single"/>
              </w:rPr>
              <w:t>organisation pédagogique</w:t>
            </w:r>
            <w:r w:rsidRPr="00B21F7C">
              <w:t xml:space="preserve"> : privilégier le travail par groupe </w:t>
            </w:r>
            <w:r>
              <w:t xml:space="preserve">(2 à 4) </w:t>
            </w:r>
            <w:r w:rsidRPr="00B21F7C">
              <w:t>afin de favoriser les échanges entre les enfants</w:t>
            </w:r>
            <w:r>
              <w:t xml:space="preserve"> et la variété des démarches possibles</w:t>
            </w:r>
            <w:bookmarkStart w:id="0" w:name="_GoBack"/>
            <w:bookmarkEnd w:id="0"/>
          </w:p>
        </w:tc>
      </w:tr>
    </w:tbl>
    <w:p w:rsidR="00700E48" w:rsidRDefault="00700E48"/>
    <w:sectPr w:rsidR="0070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73EF"/>
    <w:multiLevelType w:val="hybridMultilevel"/>
    <w:tmpl w:val="2C90F63C"/>
    <w:lvl w:ilvl="0" w:tplc="E7CAC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35B69"/>
    <w:multiLevelType w:val="hybridMultilevel"/>
    <w:tmpl w:val="9A24FF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078A8"/>
    <w:multiLevelType w:val="hybridMultilevel"/>
    <w:tmpl w:val="425AE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F340F"/>
    <w:multiLevelType w:val="hybridMultilevel"/>
    <w:tmpl w:val="600C0A06"/>
    <w:lvl w:ilvl="0" w:tplc="0D2E0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E5B8A"/>
    <w:multiLevelType w:val="hybridMultilevel"/>
    <w:tmpl w:val="1246762E"/>
    <w:lvl w:ilvl="0" w:tplc="47448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356D0"/>
    <w:multiLevelType w:val="hybridMultilevel"/>
    <w:tmpl w:val="C180DC24"/>
    <w:lvl w:ilvl="0" w:tplc="7E2CC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7101B"/>
    <w:multiLevelType w:val="hybridMultilevel"/>
    <w:tmpl w:val="CE0EA81C"/>
    <w:lvl w:ilvl="0" w:tplc="455C3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5E"/>
    <w:rsid w:val="00100419"/>
    <w:rsid w:val="004158E0"/>
    <w:rsid w:val="00460170"/>
    <w:rsid w:val="004D5FCE"/>
    <w:rsid w:val="00700E48"/>
    <w:rsid w:val="00701BA6"/>
    <w:rsid w:val="007A705E"/>
    <w:rsid w:val="007C0AB5"/>
    <w:rsid w:val="008C13C5"/>
    <w:rsid w:val="00B21F7C"/>
    <w:rsid w:val="00C654EA"/>
    <w:rsid w:val="00CF61B4"/>
    <w:rsid w:val="00DA5180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6</cp:revision>
  <cp:lastPrinted>2017-05-10T07:47:00Z</cp:lastPrinted>
  <dcterms:created xsi:type="dcterms:W3CDTF">2017-05-10T06:33:00Z</dcterms:created>
  <dcterms:modified xsi:type="dcterms:W3CDTF">2017-05-10T08:42:00Z</dcterms:modified>
</cp:coreProperties>
</file>